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B42" w:rsidRPr="00CD0B42" w:rsidRDefault="00CD0B42" w:rsidP="00CD0B42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2E2E2E"/>
          <w:sz w:val="24"/>
          <w:szCs w:val="24"/>
          <w:u w:val="single"/>
          <w:lang w:eastAsia="ru-RU"/>
        </w:rPr>
      </w:pPr>
      <w:r w:rsidRPr="00CD0B42">
        <w:rPr>
          <w:rFonts w:ascii="Times New Roman" w:eastAsia="Times New Roman" w:hAnsi="Times New Roman" w:cs="Times New Roman"/>
          <w:b/>
          <w:color w:val="2E2E2E"/>
          <w:sz w:val="24"/>
          <w:szCs w:val="24"/>
          <w:u w:val="single"/>
          <w:lang w:eastAsia="ru-RU"/>
        </w:rPr>
        <w:t>Для заказа услуги по предоставлению дистанционного обучения Вам следует:</w:t>
      </w:r>
    </w:p>
    <w:p w:rsidR="00CD0B42" w:rsidRPr="00CD0B42" w:rsidRDefault="00CD0B42" w:rsidP="00CD0B42">
      <w:pPr>
        <w:numPr>
          <w:ilvl w:val="0"/>
          <w:numId w:val="1"/>
        </w:numPr>
        <w:spacing w:after="75" w:line="240" w:lineRule="auto"/>
        <w:ind w:left="675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Выбрать направление обучения.</w:t>
      </w:r>
    </w:p>
    <w:p w:rsidR="00CD0B42" w:rsidRPr="00CD0B42" w:rsidRDefault="00CD0B42" w:rsidP="00CD0B42">
      <w:pPr>
        <w:numPr>
          <w:ilvl w:val="0"/>
          <w:numId w:val="1"/>
        </w:numPr>
        <w:spacing w:after="75" w:line="240" w:lineRule="auto"/>
        <w:ind w:left="675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Оформить заявку на нашем сайте</w:t>
      </w:r>
      <w:r w:rsidR="005810C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684A0B">
        <w:fldChar w:fldCharType="begin"/>
      </w:r>
      <w:r w:rsidR="00684A0B">
        <w:instrText xml:space="preserve"> HYPERLINK "http://perspektiva163.ru/" </w:instrText>
      </w:r>
      <w:r w:rsidR="00684A0B">
        <w:fldChar w:fldCharType="separate"/>
      </w:r>
      <w:r w:rsidR="00684A0B" w:rsidRPr="00684A0B">
        <w:rPr>
          <w:rStyle w:val="a5"/>
        </w:rPr>
        <w:t>perspektiva163.ru</w:t>
      </w:r>
      <w:r w:rsidR="00684A0B">
        <w:fldChar w:fldCharType="end"/>
      </w:r>
      <w:r w:rsidR="00684A0B">
        <w:t>.</w:t>
      </w:r>
      <w:bookmarkStart w:id="0" w:name="_GoBack"/>
      <w:bookmarkEnd w:id="0"/>
    </w:p>
    <w:p w:rsidR="00CD0B42" w:rsidRPr="00CD0B42" w:rsidRDefault="00CD0B42" w:rsidP="0095059F">
      <w:pPr>
        <w:numPr>
          <w:ilvl w:val="0"/>
          <w:numId w:val="1"/>
        </w:numPr>
        <w:spacing w:after="75" w:line="240" w:lineRule="auto"/>
        <w:ind w:left="675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 основании заявки наши специалисты подготовят Вам договор и счет.</w:t>
      </w:r>
    </w:p>
    <w:p w:rsidR="00CD0B42" w:rsidRPr="00CD0B42" w:rsidRDefault="00CD0B42" w:rsidP="002A3123">
      <w:pPr>
        <w:numPr>
          <w:ilvl w:val="0"/>
          <w:numId w:val="1"/>
        </w:numPr>
        <w:spacing w:after="225" w:line="240" w:lineRule="auto"/>
        <w:ind w:left="675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После оплаты счета Вам специалист предоставит Вам комплект логинов и паролей для доступа к выбранным информационным материалам ОЛИМП: ОКС на Ваш e-</w:t>
      </w:r>
      <w:proofErr w:type="spellStart"/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mail</w:t>
      </w:r>
      <w:proofErr w:type="spellEnd"/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</w:t>
      </w:r>
    </w:p>
    <w:p w:rsidR="00CD0B42" w:rsidRPr="00CD0B42" w:rsidRDefault="00CD0B42" w:rsidP="00CD0B42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E2E2E"/>
          <w:sz w:val="24"/>
          <w:szCs w:val="24"/>
          <w:u w:val="single"/>
          <w:lang w:eastAsia="ru-RU"/>
        </w:rPr>
      </w:pPr>
      <w:r w:rsidRPr="00CD0B42">
        <w:rPr>
          <w:rFonts w:ascii="Times New Roman" w:eastAsia="Times New Roman" w:hAnsi="Times New Roman" w:cs="Times New Roman"/>
          <w:b/>
          <w:color w:val="2E2E2E"/>
          <w:sz w:val="24"/>
          <w:szCs w:val="24"/>
          <w:u w:val="single"/>
          <w:lang w:eastAsia="ru-RU"/>
        </w:rPr>
        <w:t>Инструкция для активации доступа (следуйте ее указаниям):</w:t>
      </w:r>
    </w:p>
    <w:p w:rsidR="00CD0B42" w:rsidRPr="00CD0B42" w:rsidRDefault="00CD0B42" w:rsidP="00CD0B42">
      <w:pPr>
        <w:numPr>
          <w:ilvl w:val="0"/>
          <w:numId w:val="3"/>
        </w:numPr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Нажать кнопку </w:t>
      </w:r>
      <w:r w:rsidRPr="00CD0B4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Начать подготовку </w:t>
      </w:r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на нашем сайте или перейти по ссылке </w:t>
      </w:r>
      <w:r w:rsidR="005810C1">
        <w:rPr>
          <w:rFonts w:ascii="Times New Roman" w:eastAsia="Times New Roman" w:hAnsi="Times New Roman" w:cs="Times New Roman"/>
          <w:color w:val="355396"/>
          <w:sz w:val="24"/>
          <w:szCs w:val="24"/>
          <w:u w:val="single"/>
          <w:lang w:eastAsia="ru-RU"/>
        </w:rPr>
        <w:t>94.231.143.182: 9001</w:t>
      </w:r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CD0B42" w:rsidRPr="00CD0B42" w:rsidRDefault="00CD0B42" w:rsidP="00CD0B42">
      <w:pPr>
        <w:numPr>
          <w:ilvl w:val="0"/>
          <w:numId w:val="3"/>
        </w:numPr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Нажать кнопку </w:t>
      </w:r>
      <w:r w:rsidRPr="00CD0B4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Подготовка к экзамену</w:t>
      </w:r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CD0B42" w:rsidRPr="00CD0B42" w:rsidRDefault="00CD0B42" w:rsidP="00CD0B42">
      <w:pPr>
        <w:numPr>
          <w:ilvl w:val="0"/>
          <w:numId w:val="3"/>
        </w:numPr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Выбрать необходимую группу, </w:t>
      </w:r>
      <w:proofErr w:type="gramStart"/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нажать</w:t>
      </w:r>
      <w:proofErr w:type="gramEnd"/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CD0B4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Продолжить</w:t>
      </w:r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CD0B42" w:rsidRPr="00CD0B42" w:rsidRDefault="00CD0B42" w:rsidP="00CD0B42">
      <w:pPr>
        <w:numPr>
          <w:ilvl w:val="0"/>
          <w:numId w:val="3"/>
        </w:numPr>
        <w:spacing w:after="75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Ввести логин и пароль;</w:t>
      </w:r>
    </w:p>
    <w:p w:rsidR="00CD0B42" w:rsidRPr="00CD0B42" w:rsidRDefault="00CD0B42" w:rsidP="00CD0B42">
      <w:pPr>
        <w:numPr>
          <w:ilvl w:val="0"/>
          <w:numId w:val="3"/>
        </w:numPr>
        <w:spacing w:after="75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D0B42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Приступить к обучению.</w:t>
      </w:r>
    </w:p>
    <w:p w:rsidR="006E3BF5" w:rsidRPr="00CD0B42" w:rsidRDefault="00684A0B" w:rsidP="00CD0B42">
      <w:pPr>
        <w:spacing w:after="225" w:line="240" w:lineRule="auto"/>
        <w:ind w:left="675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6E3BF5" w:rsidRPr="00CD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4701"/>
    <w:multiLevelType w:val="multilevel"/>
    <w:tmpl w:val="5990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807CCB"/>
    <w:multiLevelType w:val="multilevel"/>
    <w:tmpl w:val="926E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97AEC"/>
    <w:multiLevelType w:val="multilevel"/>
    <w:tmpl w:val="FAC2A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46C"/>
    <w:rsid w:val="004F715F"/>
    <w:rsid w:val="005810C1"/>
    <w:rsid w:val="00684A0B"/>
    <w:rsid w:val="008113F9"/>
    <w:rsid w:val="00B9246C"/>
    <w:rsid w:val="00C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1F7"/>
  <w15:chartTrackingRefBased/>
  <w15:docId w15:val="{EB072D94-CADF-4465-98BF-933EC581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B42"/>
    <w:rPr>
      <w:b/>
      <w:bCs/>
    </w:rPr>
  </w:style>
  <w:style w:type="character" w:styleId="a5">
    <w:name w:val="Hyperlink"/>
    <w:basedOn w:val="a0"/>
    <w:uiPriority w:val="99"/>
    <w:unhideWhenUsed/>
    <w:rsid w:val="00CD0B42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684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Company>SPecialiST RePack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rpb</cp:lastModifiedBy>
  <cp:revision>4</cp:revision>
  <dcterms:created xsi:type="dcterms:W3CDTF">2020-02-10T11:47:00Z</dcterms:created>
  <dcterms:modified xsi:type="dcterms:W3CDTF">2020-11-18T15:02:00Z</dcterms:modified>
</cp:coreProperties>
</file>